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B36" w:rsidRPr="00B81E9A" w:rsidRDefault="00BA7B36" w:rsidP="00BA7B36">
      <w:pPr>
        <w:jc w:val="center"/>
        <w:rPr>
          <w:b/>
          <w:bCs/>
          <w:sz w:val="32"/>
          <w:szCs w:val="32"/>
          <w:rtl/>
          <w:lang w:bidi="ar-EG"/>
        </w:rPr>
      </w:pPr>
      <w:r w:rsidRPr="00B81E9A">
        <w:rPr>
          <w:rFonts w:hint="cs"/>
          <w:b/>
          <w:bCs/>
          <w:sz w:val="32"/>
          <w:szCs w:val="32"/>
          <w:rtl/>
          <w:lang w:bidi="ar-EG"/>
        </w:rPr>
        <w:t>نظرية فيثاغورس</w:t>
      </w:r>
    </w:p>
    <w:p w:rsidR="00BA7B36" w:rsidRDefault="00BA7B36" w:rsidP="00BA7B36">
      <w:pPr>
        <w:rPr>
          <w:rtl/>
          <w:lang w:bidi="ar-EG"/>
        </w:rPr>
      </w:pPr>
      <w:r>
        <w:rPr>
          <w:noProof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7.5pt;margin-top:15.5pt;width:117pt;height:112.7pt;z-index:251662336">
            <v:imagedata r:id="rId6" o:title=""/>
          </v:shape>
          <o:OLEObject Type="Embed" ProgID="FXDraw3.Document" ShapeID="_x0000_s1028" DrawAspect="Content" ObjectID="_1393203358" r:id="rId7"/>
        </w:pict>
      </w:r>
      <w:r>
        <w:rPr>
          <w:rFonts w:hint="cs"/>
          <w:rtl/>
          <w:lang w:bidi="ar-EG"/>
        </w:rPr>
        <w:t>نظرية فيثاغورس</w:t>
      </w:r>
      <w:r>
        <w:rPr>
          <w:rFonts w:hint="cs"/>
          <w:rtl/>
        </w:rPr>
        <w:t xml:space="preserve">: </w:t>
      </w:r>
      <w:r>
        <w:rPr>
          <w:rFonts w:hint="cs"/>
          <w:rtl/>
          <w:lang w:bidi="ar-EG"/>
        </w:rPr>
        <w:t>في كل مثلث قائم الزاوية مجموع مربعي الضلعين القائمين يساوي مربّع الوتر.</w:t>
      </w:r>
    </w:p>
    <w:p w:rsidR="00BA7B36" w:rsidRDefault="00BA7B36" w:rsidP="00BA7B36">
      <w:pPr>
        <w:rPr>
          <w:rtl/>
        </w:rPr>
      </w:pPr>
      <w:r>
        <w:rPr>
          <w:rFonts w:hint="cs"/>
          <w:rtl/>
          <w:lang w:bidi="ar-EG"/>
        </w:rPr>
        <w:t xml:space="preserve">ليكن </w:t>
      </w:r>
      <w:r>
        <w:rPr>
          <w:rFonts w:hint="cs"/>
          <w:rtl/>
        </w:rPr>
        <w:t xml:space="preserve"> </w:t>
      </w:r>
      <w:r>
        <w:t>ABC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ar-EG"/>
        </w:rPr>
        <w:t>مثلثاً قائم الزاوية</w:t>
      </w:r>
      <w:r>
        <w:rPr>
          <w:rFonts w:hint="cs"/>
          <w:rtl/>
        </w:rPr>
        <w:t xml:space="preserve"> . </w:t>
      </w:r>
      <w:r>
        <w:rPr>
          <w:rFonts w:hint="cs"/>
          <w:rtl/>
          <w:lang w:bidi="ar-EG"/>
        </w:rPr>
        <w:t>نفرض أن</w:t>
      </w:r>
      <w:r>
        <w:rPr>
          <w:rFonts w:hint="cs"/>
          <w:rtl/>
        </w:rPr>
        <w:t xml:space="preserve"> </w:t>
      </w:r>
    </w:p>
    <w:p w:rsidR="00BA7B36" w:rsidRDefault="00BA7B36" w:rsidP="00BA7B36">
      <w:pPr>
        <w:rPr>
          <w:rtl/>
        </w:rPr>
      </w:pPr>
      <w:r w:rsidRPr="00FC4207">
        <w:rPr>
          <w:position w:val="-10"/>
        </w:rPr>
        <w:object w:dxaOrig="2940" w:dyaOrig="320">
          <v:shape id="_x0000_i1025" type="#_x0000_t75" style="width:147.2pt;height:15.6pt" o:ole="">
            <v:imagedata r:id="rId8" o:title=""/>
          </v:shape>
          <o:OLEObject Type="Embed" ProgID="Equation.DSMT4" ShapeID="_x0000_i1025" DrawAspect="Content" ObjectID="_1393203292" r:id="rId9"/>
        </w:object>
      </w:r>
    </w:p>
    <w:p w:rsidR="00BA7B36" w:rsidRDefault="00BA7B36" w:rsidP="00BA7B36">
      <w:pPr>
        <w:rPr>
          <w:rtl/>
        </w:rPr>
      </w:pPr>
      <w:r>
        <w:rPr>
          <w:rFonts w:hint="cs"/>
          <w:rtl/>
          <w:lang w:bidi="ar-EG"/>
        </w:rPr>
        <w:t>نبرهن أن:</w:t>
      </w:r>
      <w:r>
        <w:rPr>
          <w:rFonts w:hint="cs"/>
          <w:rtl/>
        </w:rPr>
        <w:t xml:space="preserve"> </w:t>
      </w:r>
      <w:r w:rsidRPr="00201B1F">
        <w:rPr>
          <w:position w:val="-6"/>
        </w:rPr>
        <w:object w:dxaOrig="1180" w:dyaOrig="320">
          <v:shape id="_x0000_i1026" type="#_x0000_t75" style="width:80.6pt;height:15.6pt" o:ole="">
            <v:imagedata r:id="rId10" o:title=""/>
          </v:shape>
          <o:OLEObject Type="Embed" ProgID="Equation.DSMT4" ShapeID="_x0000_i1026" DrawAspect="Content" ObjectID="_1393203293" r:id="rId11"/>
        </w:object>
      </w:r>
    </w:p>
    <w:p w:rsidR="00BA7B36" w:rsidRDefault="00BA7B36" w:rsidP="00BA7B36">
      <w:r>
        <w:rPr>
          <w:rFonts w:hint="cs"/>
          <w:rtl/>
          <w:lang w:bidi="ar-EG"/>
        </w:rPr>
        <w:t xml:space="preserve">طريقة 1: </w:t>
      </w:r>
      <w:r>
        <w:rPr>
          <w:rFonts w:hint="cs"/>
          <w:rtl/>
        </w:rPr>
        <w:t xml:space="preserve">. </w:t>
      </w:r>
      <w:r>
        <w:rPr>
          <w:rFonts w:hint="cs"/>
          <w:rtl/>
          <w:lang w:bidi="ar-EG"/>
        </w:rPr>
        <w:t>نرسم مربعاً طول ضلعه</w:t>
      </w:r>
      <w:r>
        <w:rPr>
          <w:rFonts w:hint="cs"/>
          <w:rtl/>
        </w:rPr>
        <w:t xml:space="preserve"> </w:t>
      </w:r>
      <w:r>
        <w:t xml:space="preserve">a+b </w:t>
      </w:r>
      <w:r>
        <w:rPr>
          <w:rFonts w:hint="cs"/>
          <w:rtl/>
        </w:rPr>
        <w:t xml:space="preserve">  . </w:t>
      </w:r>
      <w:r>
        <w:rPr>
          <w:rFonts w:hint="cs"/>
          <w:rtl/>
          <w:lang w:bidi="ar-EG"/>
        </w:rPr>
        <w:t>لتكن</w:t>
      </w:r>
      <w:r>
        <w:rPr>
          <w:rFonts w:hint="cs"/>
          <w:rtl/>
        </w:rPr>
        <w:t xml:space="preserve"> </w:t>
      </w:r>
      <w:r>
        <w:t xml:space="preserve">E,F,G,H  </w:t>
      </w:r>
    </w:p>
    <w:p w:rsidR="00BA7B36" w:rsidRDefault="00BA7B36" w:rsidP="00BA7B36">
      <w:pPr>
        <w:rPr>
          <w:rtl/>
        </w:rPr>
      </w:pPr>
      <w:r>
        <w:rPr>
          <w:noProof/>
          <w:rtl/>
        </w:rPr>
        <w:pict>
          <v:shape id="_x0000_s1026" type="#_x0000_t75" style="position:absolute;left:0;text-align:left;margin-left:-36.75pt;margin-top:10.45pt;width:260.7pt;height:251.15pt;z-index:251660288">
            <v:imagedata r:id="rId12" o:title=""/>
          </v:shape>
          <o:OLEObject Type="Embed" ProgID="FXDraw3.Document" ShapeID="_x0000_s1026" DrawAspect="Content" ObjectID="_1393203359" r:id="rId13"/>
        </w:pict>
      </w:r>
      <w:r>
        <w:rPr>
          <w:rFonts w:hint="cs"/>
          <w:noProof/>
          <w:rtl/>
        </w:rPr>
        <w:t>النقاط التي تقسم أضلاع المربع</w:t>
      </w:r>
      <w:r>
        <w:rPr>
          <w:rFonts w:hint="cs"/>
          <w:rtl/>
        </w:rPr>
        <w:t xml:space="preserve"> , </w:t>
      </w:r>
      <w:r>
        <w:rPr>
          <w:rFonts w:hint="cs"/>
          <w:rtl/>
          <w:lang w:bidi="ar-EG"/>
        </w:rPr>
        <w:t>كل ضلع لقسمين طول أحدهما</w:t>
      </w:r>
      <w:r>
        <w:rPr>
          <w:rFonts w:hint="cs"/>
          <w:rtl/>
        </w:rPr>
        <w:t xml:space="preserve"> </w:t>
      </w:r>
      <w:r>
        <w:t xml:space="preserve">a 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ar-EG"/>
        </w:rPr>
        <w:t>والآخر</w:t>
      </w:r>
      <w:r>
        <w:rPr>
          <w:rFonts w:hint="cs"/>
          <w:rtl/>
        </w:rPr>
        <w:t xml:space="preserve"> </w:t>
      </w:r>
      <w:r>
        <w:t>b</w:t>
      </w:r>
      <w:r>
        <w:rPr>
          <w:rFonts w:hint="cs"/>
          <w:rtl/>
        </w:rPr>
        <w:t xml:space="preserve"> .( </w:t>
      </w:r>
      <w:r>
        <w:rPr>
          <w:rFonts w:hint="cs"/>
          <w:rtl/>
          <w:lang w:bidi="ar-EG"/>
        </w:rPr>
        <w:t>انظر شكل 2</w:t>
      </w:r>
      <w:r>
        <w:rPr>
          <w:rFonts w:hint="cs"/>
          <w:rtl/>
        </w:rPr>
        <w:t xml:space="preserve">). </w:t>
      </w:r>
    </w:p>
    <w:p w:rsidR="00BA7B36" w:rsidRDefault="00BA7B36" w:rsidP="00BA7B36">
      <w:pPr>
        <w:rPr>
          <w:rtl/>
        </w:rPr>
      </w:pPr>
    </w:p>
    <w:p w:rsidR="00BA7B36" w:rsidRDefault="00BA7B36" w:rsidP="00BA7B36">
      <w:pPr>
        <w:rPr>
          <w:rtl/>
        </w:rPr>
      </w:pPr>
      <w:r>
        <w:rPr>
          <w:rFonts w:hint="cs"/>
          <w:rtl/>
          <w:lang w:bidi="ar-EG"/>
        </w:rPr>
        <w:t>من السهل أن نبرهن أن</w:t>
      </w:r>
      <w:r>
        <w:rPr>
          <w:rFonts w:hint="cs"/>
          <w:rtl/>
        </w:rPr>
        <w:t xml:space="preserve"> </w:t>
      </w:r>
      <w:r>
        <w:t>EFGH</w:t>
      </w:r>
      <w:r>
        <w:rPr>
          <w:rFonts w:hint="cs"/>
        </w:rPr>
        <w:t xml:space="preserve"> </w:t>
      </w:r>
      <w:r>
        <w:rPr>
          <w:rFonts w:hint="cs"/>
          <w:rtl/>
          <w:lang w:bidi="ar-EG"/>
        </w:rPr>
        <w:t>هو مربع</w:t>
      </w:r>
      <w:r>
        <w:rPr>
          <w:rFonts w:hint="cs"/>
          <w:rtl/>
        </w:rPr>
        <w:t>.</w:t>
      </w:r>
    </w:p>
    <w:p w:rsidR="00BA7B36" w:rsidRDefault="00BA7B36" w:rsidP="00BA7B36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عند حساب مساحة المربع </w:t>
      </w:r>
      <w:r>
        <w:t>ABCD</w:t>
      </w:r>
      <w:r>
        <w:rPr>
          <w:rFonts w:hint="cs"/>
          <w:rtl/>
          <w:lang w:bidi="ar-EG"/>
        </w:rPr>
        <w:t xml:space="preserve"> بطريقتين مختلفتين </w:t>
      </w:r>
    </w:p>
    <w:p w:rsidR="00BA7B36" w:rsidRDefault="00BA7B36" w:rsidP="00BA7B36">
      <w:pPr>
        <w:rPr>
          <w:rtl/>
          <w:lang w:bidi="ar-EG"/>
        </w:rPr>
      </w:pPr>
      <w:r>
        <w:rPr>
          <w:rFonts w:hint="cs"/>
          <w:rtl/>
          <w:lang w:bidi="ar-EG"/>
        </w:rPr>
        <w:t>نتوصل إلى أن:</w:t>
      </w:r>
    </w:p>
    <w:p w:rsidR="00BA7B36" w:rsidRDefault="00BA7B36" w:rsidP="00BA7B36">
      <w:pPr>
        <w:rPr>
          <w:rtl/>
        </w:rPr>
      </w:pPr>
      <w:r w:rsidRPr="009E3F6D">
        <w:rPr>
          <w:position w:val="-24"/>
        </w:rPr>
        <w:object w:dxaOrig="2240" w:dyaOrig="620">
          <v:shape id="_x0000_i1027" type="#_x0000_t75" style="width:154.2pt;height:30.65pt" o:ole="">
            <v:imagedata r:id="rId14" o:title=""/>
          </v:shape>
          <o:OLEObject Type="Embed" ProgID="Equation.DSMT4" ShapeID="_x0000_i1027" DrawAspect="Content" ObjectID="_1393203294" r:id="rId15"/>
        </w:object>
      </w:r>
    </w:p>
    <w:p w:rsidR="00BA7B36" w:rsidRDefault="00BA7B36" w:rsidP="00BA7B36">
      <w:pPr>
        <w:rPr>
          <w:rtl/>
        </w:rPr>
      </w:pPr>
      <w:r>
        <w:rPr>
          <w:rFonts w:hint="cs"/>
          <w:rtl/>
          <w:lang w:bidi="ar-EG"/>
        </w:rPr>
        <w:t>نفك الأقواس فنحصل على:</w:t>
      </w:r>
      <w:r>
        <w:rPr>
          <w:rFonts w:hint="cs"/>
          <w:rtl/>
        </w:rPr>
        <w:t xml:space="preserve"> </w:t>
      </w:r>
    </w:p>
    <w:p w:rsidR="00BA7B36" w:rsidRDefault="00BA7B36" w:rsidP="00BA7B36">
      <w:pPr>
        <w:rPr>
          <w:rtl/>
        </w:rPr>
      </w:pPr>
    </w:p>
    <w:p w:rsidR="00BA7B36" w:rsidRDefault="00BA7B36" w:rsidP="00BA7B36">
      <w:pPr>
        <w:rPr>
          <w:rtl/>
        </w:rPr>
      </w:pPr>
    </w:p>
    <w:p w:rsidR="00BA7B36" w:rsidRDefault="00BA7B36" w:rsidP="00BA7B36">
      <w:pPr>
        <w:rPr>
          <w:rtl/>
        </w:rPr>
      </w:pPr>
    </w:p>
    <w:p w:rsidR="00BA7B36" w:rsidRDefault="00BA7B36" w:rsidP="00BA7B36">
      <w:pPr>
        <w:rPr>
          <w:rtl/>
        </w:rPr>
      </w:pPr>
    </w:p>
    <w:p w:rsidR="00BA7B36" w:rsidRDefault="00BA7B36" w:rsidP="00BA7B36">
      <w:pPr>
        <w:rPr>
          <w:rtl/>
        </w:rPr>
      </w:pPr>
    </w:p>
    <w:p w:rsidR="00BA7B36" w:rsidRDefault="00BA7B36" w:rsidP="00BA7B36">
      <w:pPr>
        <w:rPr>
          <w:rtl/>
        </w:rPr>
      </w:pPr>
      <w:r w:rsidRPr="009E3F6D">
        <w:rPr>
          <w:position w:val="-24"/>
        </w:rPr>
        <w:object w:dxaOrig="3780" w:dyaOrig="620">
          <v:shape id="_x0000_i1028" type="#_x0000_t75" style="width:258.45pt;height:30.65pt" o:ole="">
            <v:imagedata r:id="rId16" o:title=""/>
          </v:shape>
          <o:OLEObject Type="Embed" ProgID="Equation.DSMT4" ShapeID="_x0000_i1028" DrawAspect="Content" ObjectID="_1393203295" r:id="rId17"/>
        </w:object>
      </w:r>
    </w:p>
    <w:p w:rsidR="00BA7B36" w:rsidRDefault="00BA7B36" w:rsidP="00BA7B36">
      <w:pPr>
        <w:rPr>
          <w:rtl/>
        </w:rPr>
      </w:pPr>
      <w:r>
        <w:rPr>
          <w:rFonts w:hint="cs"/>
          <w:rtl/>
          <w:lang w:bidi="ar-EG"/>
        </w:rPr>
        <w:t>لذلك</w:t>
      </w:r>
      <w:r>
        <w:rPr>
          <w:rFonts w:hint="cs"/>
          <w:rtl/>
        </w:rPr>
        <w:t xml:space="preserve">: </w:t>
      </w:r>
      <w:r w:rsidRPr="009E3F6D">
        <w:rPr>
          <w:position w:val="-6"/>
        </w:rPr>
        <w:object w:dxaOrig="1180" w:dyaOrig="320">
          <v:shape id="_x0000_i1029" type="#_x0000_t75" style="width:80.6pt;height:15.6pt" o:ole="">
            <v:imagedata r:id="rId18" o:title=""/>
          </v:shape>
          <o:OLEObject Type="Embed" ProgID="Equation.DSMT4" ShapeID="_x0000_i1029" DrawAspect="Content" ObjectID="_1393203296" r:id="rId19"/>
        </w:object>
      </w:r>
      <w:r>
        <w:rPr>
          <w:rFonts w:hint="cs"/>
          <w:rtl/>
        </w:rPr>
        <w:t xml:space="preserve"> (</w:t>
      </w:r>
      <w:r>
        <w:rPr>
          <w:rFonts w:hint="cs"/>
          <w:rtl/>
          <w:lang w:bidi="ar-EG"/>
        </w:rPr>
        <w:t>نتعلّم من هذا وجود نظريات يمكن برهانها أو اكتشافها عند حساب مقدار معين بطريقتين مختلفتين</w:t>
      </w:r>
      <w:r>
        <w:rPr>
          <w:rFonts w:hint="cs"/>
          <w:rtl/>
        </w:rPr>
        <w:t>).</w:t>
      </w:r>
    </w:p>
    <w:p w:rsidR="00BA7B36" w:rsidRDefault="00BA7B36" w:rsidP="00BA7B36">
      <w:pPr>
        <w:rPr>
          <w:rtl/>
          <w:lang w:bidi="ar-EG"/>
        </w:rPr>
      </w:pPr>
      <w:r>
        <w:rPr>
          <w:rFonts w:hint="cs"/>
          <w:rtl/>
          <w:lang w:bidi="ar-EG"/>
        </w:rPr>
        <w:t>طريقة 2:</w:t>
      </w:r>
      <w:r>
        <w:rPr>
          <w:rFonts w:hint="cs"/>
          <w:rtl/>
        </w:rPr>
        <w:t xml:space="preserve">. </w:t>
      </w:r>
      <w:r>
        <w:rPr>
          <w:rFonts w:hint="cs"/>
          <w:rtl/>
          <w:lang w:bidi="ar-EG"/>
        </w:rPr>
        <w:t>انظر الشكل</w:t>
      </w:r>
      <w:r>
        <w:rPr>
          <w:rFonts w:hint="cs"/>
          <w:rtl/>
        </w:rPr>
        <w:t xml:space="preserve">. </w:t>
      </w:r>
      <w:r>
        <w:rPr>
          <w:rFonts w:hint="cs"/>
          <w:rtl/>
          <w:lang w:bidi="ar-EG"/>
        </w:rPr>
        <w:t>انظر الشكل. نحصل على شبه منحرف</w:t>
      </w:r>
      <w:r>
        <w:rPr>
          <w:rFonts w:hint="cs"/>
        </w:rPr>
        <w:t>ABCD</w:t>
      </w:r>
      <w:r>
        <w:t xml:space="preserve"> </w:t>
      </w:r>
      <w:r>
        <w:rPr>
          <w:rFonts w:hint="cs"/>
          <w:rtl/>
          <w:lang w:bidi="he-IL"/>
        </w:rPr>
        <w:t xml:space="preserve"> </w:t>
      </w:r>
      <w:r>
        <w:rPr>
          <w:rFonts w:hint="cs"/>
          <w:rtl/>
          <w:lang w:bidi="ar-EG"/>
        </w:rPr>
        <w:t>مكوّن من مثلثين مطابقين للمثلث المعطى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ar-EG"/>
        </w:rPr>
        <w:t>، الذي ضلعاه القائمان هما</w:t>
      </w:r>
      <w:r>
        <w:rPr>
          <w:rFonts w:hint="cs"/>
          <w:rtl/>
        </w:rPr>
        <w:t xml:space="preserve"> </w:t>
      </w:r>
      <w:r>
        <w:t>a</w:t>
      </w:r>
      <w:r>
        <w:rPr>
          <w:rFonts w:hint="cs"/>
          <w:rtl/>
        </w:rPr>
        <w:t xml:space="preserve">  </w:t>
      </w:r>
      <w:r>
        <w:rPr>
          <w:rFonts w:hint="cs"/>
          <w:rtl/>
          <w:lang w:bidi="ar-EG"/>
        </w:rPr>
        <w:t>و</w:t>
      </w:r>
      <w:r>
        <w:rPr>
          <w:rFonts w:hint="cs"/>
          <w:rtl/>
        </w:rPr>
        <w:t xml:space="preserve"> </w:t>
      </w:r>
      <w:r>
        <w:t>b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ar-EG"/>
        </w:rPr>
        <w:t>ووتره</w:t>
      </w:r>
      <w:r>
        <w:rPr>
          <w:rFonts w:hint="cs"/>
          <w:rtl/>
        </w:rPr>
        <w:t xml:space="preserve"> </w:t>
      </w:r>
      <w:r>
        <w:t>c</w:t>
      </w:r>
      <w:r>
        <w:rPr>
          <w:rFonts w:hint="cs"/>
          <w:rtl/>
        </w:rPr>
        <w:t xml:space="preserve">, </w:t>
      </w:r>
      <w:r>
        <w:rPr>
          <w:rFonts w:hint="cs"/>
          <w:rtl/>
          <w:lang w:bidi="ar-EG"/>
        </w:rPr>
        <w:t>ومثلث ثالث قائم الزاوية ومتساوي الساقين(برهن ذلك).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ar-EG"/>
        </w:rPr>
        <w:t>نحسب مساحة شبه المنحرف بطريقتين مختلفتين:</w:t>
      </w:r>
    </w:p>
    <w:p w:rsidR="00BA7B36" w:rsidRDefault="00BA7B36" w:rsidP="00BA7B36">
      <w:pPr>
        <w:rPr>
          <w:rtl/>
          <w:lang w:bidi="ar-EG"/>
        </w:rPr>
      </w:pPr>
    </w:p>
    <w:p w:rsidR="00BA7B36" w:rsidRDefault="00BA7B36" w:rsidP="00BA7B36">
      <w:pPr>
        <w:rPr>
          <w:rtl/>
          <w:lang w:bidi="ar-EG"/>
        </w:rPr>
      </w:pPr>
      <w:r>
        <w:rPr>
          <w:rFonts w:hint="cs"/>
          <w:rtl/>
          <w:lang w:bidi="ar-EG"/>
        </w:rPr>
        <w:t>مجموع مساحات المثلثات الثلاثة =  مساحة شبه المنحرف حسب القانون</w:t>
      </w:r>
    </w:p>
    <w:p w:rsidR="00BA7B36" w:rsidRDefault="00BA7B36" w:rsidP="00BA7B36">
      <w:pPr>
        <w:rPr>
          <w:rtl/>
        </w:rPr>
      </w:pPr>
      <w:r>
        <w:rPr>
          <w:noProof/>
          <w:rtl/>
        </w:rPr>
        <w:lastRenderedPageBreak/>
        <w:pict>
          <v:shape id="_x0000_s1027" type="#_x0000_t75" style="position:absolute;left:0;text-align:left;margin-left:-69.75pt;margin-top:6.3pt;width:217.5pt;height:264.85pt;z-index:251661312">
            <v:imagedata r:id="rId20" o:title=""/>
          </v:shape>
          <o:OLEObject Type="Embed" ProgID="FXDraw3.Document" ShapeID="_x0000_s1027" DrawAspect="Content" ObjectID="_1393203360" r:id="rId21"/>
        </w:pict>
      </w:r>
      <w:r w:rsidRPr="0003011E">
        <w:rPr>
          <w:position w:val="-24"/>
        </w:rPr>
        <w:object w:dxaOrig="4900" w:dyaOrig="620">
          <v:shape id="_x0000_i1030" type="#_x0000_t75" style="width:336.9pt;height:30.65pt" o:ole="">
            <v:imagedata r:id="rId22" o:title=""/>
          </v:shape>
          <o:OLEObject Type="Embed" ProgID="Equation.DSMT4" ShapeID="_x0000_i1030" DrawAspect="Content" ObjectID="_1393203297" r:id="rId23"/>
        </w:object>
      </w:r>
    </w:p>
    <w:p w:rsidR="00BA7B36" w:rsidRDefault="00BA7B36" w:rsidP="00BA7B36">
      <w:pPr>
        <w:rPr>
          <w:rtl/>
        </w:rPr>
      </w:pPr>
      <w:r>
        <w:rPr>
          <w:rFonts w:hint="cs"/>
          <w:rtl/>
          <w:lang w:bidi="ar-EG"/>
        </w:rPr>
        <w:t>لذلك</w:t>
      </w:r>
      <w:r>
        <w:rPr>
          <w:rFonts w:hint="cs"/>
          <w:rtl/>
        </w:rPr>
        <w:t xml:space="preserve">: </w:t>
      </w:r>
      <w:r w:rsidRPr="0003011E">
        <w:rPr>
          <w:position w:val="-24"/>
        </w:rPr>
        <w:object w:dxaOrig="2260" w:dyaOrig="620">
          <v:shape id="_x0000_i1031" type="#_x0000_t75" style="width:155.3pt;height:30.65pt" o:ole="">
            <v:imagedata r:id="rId24" o:title=""/>
          </v:shape>
          <o:OLEObject Type="Embed" ProgID="Equation.DSMT4" ShapeID="_x0000_i1031" DrawAspect="Content" ObjectID="_1393203298" r:id="rId25"/>
        </w:object>
      </w:r>
    </w:p>
    <w:p w:rsidR="00BA7B36" w:rsidRDefault="00BA7B36" w:rsidP="00BA7B36">
      <w:pPr>
        <w:rPr>
          <w:rtl/>
        </w:rPr>
      </w:pPr>
      <w:r>
        <w:rPr>
          <w:rFonts w:hint="cs"/>
          <w:rtl/>
          <w:lang w:bidi="ar-EG"/>
        </w:rPr>
        <w:t>لذلك</w:t>
      </w:r>
      <w:r>
        <w:rPr>
          <w:rFonts w:hint="cs"/>
          <w:rtl/>
        </w:rPr>
        <w:t xml:space="preserve">: </w:t>
      </w:r>
      <w:r w:rsidRPr="0003011E">
        <w:rPr>
          <w:position w:val="-14"/>
        </w:rPr>
        <w:object w:dxaOrig="1840" w:dyaOrig="440">
          <v:shape id="_x0000_i1032" type="#_x0000_t75" style="width:125.75pt;height:22.05pt" o:ole="">
            <v:imagedata r:id="rId26" o:title=""/>
          </v:shape>
          <o:OLEObject Type="Embed" ProgID="Equation.DSMT4" ShapeID="_x0000_i1032" DrawAspect="Content" ObjectID="_1393203299" r:id="rId27"/>
        </w:object>
      </w:r>
    </w:p>
    <w:p w:rsidR="00BA7B36" w:rsidRDefault="00BA7B36" w:rsidP="00BA7B36">
      <w:pPr>
        <w:rPr>
          <w:rtl/>
        </w:rPr>
      </w:pPr>
      <w:r>
        <w:rPr>
          <w:rFonts w:hint="cs"/>
          <w:rtl/>
          <w:lang w:bidi="ar-EG"/>
        </w:rPr>
        <w:t>لذلك</w:t>
      </w:r>
      <w:r>
        <w:rPr>
          <w:rFonts w:hint="cs"/>
          <w:rtl/>
        </w:rPr>
        <w:t xml:space="preserve">: </w:t>
      </w:r>
      <w:r w:rsidRPr="0003011E">
        <w:rPr>
          <w:position w:val="-6"/>
        </w:rPr>
        <w:object w:dxaOrig="2340" w:dyaOrig="320">
          <v:shape id="_x0000_i1033" type="#_x0000_t75" style="width:160.1pt;height:15.6pt" o:ole="">
            <v:imagedata r:id="rId28" o:title=""/>
          </v:shape>
          <o:OLEObject Type="Embed" ProgID="Equation.DSMT4" ShapeID="_x0000_i1033" DrawAspect="Content" ObjectID="_1393203300" r:id="rId29"/>
        </w:object>
      </w:r>
    </w:p>
    <w:p w:rsidR="00BA7B36" w:rsidRDefault="00BA7B36" w:rsidP="00BA7B36">
      <w:pPr>
        <w:rPr>
          <w:position w:val="-6"/>
        </w:rPr>
      </w:pPr>
      <w:r>
        <w:rPr>
          <w:rFonts w:hint="cs"/>
          <w:rtl/>
          <w:lang w:bidi="ar-EG"/>
        </w:rPr>
        <w:t>لذلك</w:t>
      </w:r>
      <w:r>
        <w:rPr>
          <w:rFonts w:hint="cs"/>
          <w:rtl/>
        </w:rPr>
        <w:t xml:space="preserve">: </w:t>
      </w:r>
      <w:r w:rsidRPr="0003011E">
        <w:rPr>
          <w:position w:val="-6"/>
        </w:rPr>
        <w:object w:dxaOrig="1180" w:dyaOrig="320">
          <v:shape id="_x0000_i1034" type="#_x0000_t75" style="width:80.6pt;height:15.6pt" o:ole="">
            <v:imagedata r:id="rId30" o:title=""/>
          </v:shape>
          <o:OLEObject Type="Embed" ProgID="Equation.DSMT4" ShapeID="_x0000_i1034" DrawAspect="Content" ObjectID="_1393203301" r:id="rId31"/>
        </w:object>
      </w:r>
    </w:p>
    <w:p w:rsidR="00BA7B36" w:rsidRDefault="00BA7B36" w:rsidP="00BA7B36">
      <w:pPr>
        <w:rPr>
          <w:position w:val="-6"/>
        </w:rPr>
      </w:pPr>
    </w:p>
    <w:p w:rsidR="00BA7B36" w:rsidRDefault="00BA7B36" w:rsidP="00BA7B36">
      <w:pPr>
        <w:rPr>
          <w:position w:val="-6"/>
        </w:rPr>
      </w:pPr>
    </w:p>
    <w:p w:rsidR="00BA7B36" w:rsidRDefault="00BA7B36" w:rsidP="00BA7B36">
      <w:pPr>
        <w:rPr>
          <w:position w:val="-6"/>
        </w:rPr>
      </w:pPr>
    </w:p>
    <w:p w:rsidR="00BA7B36" w:rsidRDefault="00BA7B36" w:rsidP="00BA7B36">
      <w:pPr>
        <w:rPr>
          <w:rtl/>
        </w:rPr>
      </w:pPr>
    </w:p>
    <w:p w:rsidR="00BA7B36" w:rsidRDefault="00BA7B36" w:rsidP="00BA7B36">
      <w:pPr>
        <w:rPr>
          <w:rtl/>
        </w:rPr>
      </w:pPr>
    </w:p>
    <w:p w:rsidR="00BA7B36" w:rsidRPr="00B81E9A" w:rsidRDefault="00BA7B36" w:rsidP="00BA7B36">
      <w:pPr>
        <w:jc w:val="center"/>
        <w:rPr>
          <w:b/>
          <w:bCs/>
          <w:sz w:val="36"/>
          <w:szCs w:val="36"/>
          <w:rtl/>
        </w:rPr>
      </w:pPr>
      <w:r w:rsidRPr="00B81E9A">
        <w:rPr>
          <w:rFonts w:hint="cs"/>
          <w:b/>
          <w:bCs/>
          <w:sz w:val="36"/>
          <w:szCs w:val="36"/>
          <w:rtl/>
        </w:rPr>
        <w:t>مسألة</w:t>
      </w:r>
      <w:r>
        <w:rPr>
          <w:rFonts w:hint="cs"/>
          <w:b/>
          <w:bCs/>
          <w:sz w:val="36"/>
          <w:szCs w:val="36"/>
          <w:rtl/>
        </w:rPr>
        <w:t xml:space="preserve"> في الهندسة</w:t>
      </w:r>
      <w:r w:rsidRPr="00B81E9A">
        <w:rPr>
          <w:rFonts w:hint="cs"/>
          <w:b/>
          <w:bCs/>
          <w:sz w:val="36"/>
          <w:szCs w:val="36"/>
          <w:rtl/>
        </w:rPr>
        <w:t xml:space="preserve"> وطرق حل مختلفة</w:t>
      </w:r>
    </w:p>
    <w:p w:rsidR="00BA7B36" w:rsidRDefault="00BA7B36" w:rsidP="00BA7B36">
      <w:pPr>
        <w:rPr>
          <w:rtl/>
        </w:rPr>
      </w:pPr>
    </w:p>
    <w:p w:rsidR="00BA7B36" w:rsidRDefault="00BA7B36" w:rsidP="00BA7B36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معطى مثلث قائم  </w:t>
      </w:r>
      <w:r>
        <w:t>ACB</w:t>
      </w:r>
      <w:r>
        <w:rPr>
          <w:rFonts w:hint="cs"/>
          <w:rtl/>
          <w:lang w:bidi="ar-EG"/>
        </w:rPr>
        <w:t xml:space="preserve"> (زاوية </w:t>
      </w:r>
      <w:r>
        <w:t>C</w:t>
      </w:r>
      <w:r>
        <w:rPr>
          <w:rFonts w:hint="cs"/>
          <w:rtl/>
          <w:lang w:bidi="ar-EG"/>
        </w:rPr>
        <w:t xml:space="preserve"> قائمة). </w:t>
      </w:r>
      <w:r>
        <w:t>CD</w:t>
      </w:r>
      <w:r>
        <w:rPr>
          <w:rFonts w:hint="cs"/>
          <w:rtl/>
          <w:lang w:bidi="ar-EG"/>
        </w:rPr>
        <w:t xml:space="preserve"> هو الارتفاع النازل على الوتر . معلوم أنّ  </w:t>
      </w:r>
      <w:r w:rsidRPr="00A7122D">
        <w:rPr>
          <w:position w:val="-10"/>
        </w:rPr>
        <w:object w:dxaOrig="920" w:dyaOrig="320">
          <v:shape id="_x0000_i1035" type="#_x0000_t75" style="width:46.2pt;height:15.6pt" o:ole="">
            <v:imagedata r:id="rId32" o:title=""/>
          </v:shape>
          <o:OLEObject Type="Embed" ProgID="Equation.DSMT4" ShapeID="_x0000_i1035" DrawAspect="Content" ObjectID="_1393203302" r:id="rId33"/>
        </w:object>
      </w:r>
      <w:r>
        <w:rPr>
          <w:rFonts w:hint="cs"/>
          <w:rtl/>
          <w:lang w:bidi="ar-EG"/>
        </w:rPr>
        <w:t xml:space="preserve"> و </w:t>
      </w:r>
      <w:r w:rsidRPr="00A7122D">
        <w:rPr>
          <w:position w:val="-10"/>
        </w:rPr>
        <w:object w:dxaOrig="940" w:dyaOrig="320">
          <v:shape id="_x0000_i1036" type="#_x0000_t75" style="width:48.35pt;height:15.6pt" o:ole="">
            <v:imagedata r:id="rId34" o:title=""/>
          </v:shape>
          <o:OLEObject Type="Embed" ProgID="Equation.DSMT4" ShapeID="_x0000_i1036" DrawAspect="Content" ObjectID="_1393203303" r:id="rId35"/>
        </w:object>
      </w:r>
      <w:r>
        <w:rPr>
          <w:rFonts w:hint="cs"/>
          <w:rtl/>
          <w:lang w:bidi="ar-EG"/>
        </w:rPr>
        <w:t xml:space="preserve"> و </w:t>
      </w:r>
      <w:r w:rsidRPr="00A7122D">
        <w:rPr>
          <w:position w:val="-10"/>
        </w:rPr>
        <w:object w:dxaOrig="960" w:dyaOrig="320">
          <v:shape id="_x0000_i1037" type="#_x0000_t75" style="width:48.9pt;height:15.6pt" o:ole="">
            <v:imagedata r:id="rId36" o:title=""/>
          </v:shape>
          <o:OLEObject Type="Embed" ProgID="Equation.DSMT4" ShapeID="_x0000_i1037" DrawAspect="Content" ObjectID="_1393203304" r:id="rId37"/>
        </w:object>
      </w:r>
      <w:r>
        <w:rPr>
          <w:rFonts w:hint="cs"/>
          <w:rtl/>
          <w:lang w:bidi="ar-EG"/>
        </w:rPr>
        <w:t xml:space="preserve">. المطلوب حساب طول الارتفاع </w:t>
      </w:r>
      <w:r>
        <w:t>CD</w:t>
      </w:r>
      <w:r>
        <w:rPr>
          <w:rFonts w:hint="cs"/>
          <w:rtl/>
          <w:lang w:bidi="ar-EG"/>
        </w:rPr>
        <w:t xml:space="preserve"> بدلالة أضلاع المثلث.</w:t>
      </w:r>
    </w:p>
    <w:p w:rsidR="00BA7B36" w:rsidRDefault="00BA7B36" w:rsidP="00BA7B36">
      <w:pPr>
        <w:rPr>
          <w:rtl/>
          <w:lang w:bidi="ar-EG"/>
        </w:rPr>
      </w:pPr>
      <w:r>
        <w:rPr>
          <w:noProof/>
          <w:rtl/>
        </w:rPr>
        <w:pict>
          <v:shape id="_x0000_s1029" type="#_x0000_t75" style="position:absolute;left:0;text-align:left;margin-left:-42.1pt;margin-top:23.7pt;width:202.55pt;height:209.6pt;z-index:251663360">
            <v:imagedata r:id="rId38" o:title=""/>
          </v:shape>
          <o:OLEObject Type="Embed" ProgID="FXDraw3.Document" ShapeID="_x0000_s1029" DrawAspect="Content" ObjectID="_1393203361" r:id="rId39"/>
        </w:pict>
      </w:r>
      <w:r>
        <w:rPr>
          <w:rFonts w:hint="cs"/>
          <w:rtl/>
          <w:lang w:bidi="ar-EG"/>
        </w:rPr>
        <w:t xml:space="preserve">طريقة 1. يتحقق التشابه  </w:t>
      </w:r>
      <w:r w:rsidRPr="00A7122D">
        <w:rPr>
          <w:position w:val="-10"/>
        </w:rPr>
        <w:object w:dxaOrig="1340" w:dyaOrig="320">
          <v:shape id="_x0000_i1038" type="#_x0000_t75" style="width:68.25pt;height:15.6pt" o:ole="">
            <v:imagedata r:id="rId40" o:title=""/>
          </v:shape>
          <o:OLEObject Type="Embed" ProgID="Equation.DSMT4" ShapeID="_x0000_i1038" DrawAspect="Content" ObjectID="_1393203305" r:id="rId41"/>
        </w:object>
      </w:r>
      <w:r>
        <w:rPr>
          <w:rFonts w:hint="cs"/>
          <w:rtl/>
          <w:lang w:bidi="ar-EG"/>
        </w:rPr>
        <w:t xml:space="preserve"> بسبب تساوي الزوايا على التناظر. نرمز: </w:t>
      </w:r>
      <w:r w:rsidRPr="00A7122D">
        <w:rPr>
          <w:position w:val="-10"/>
        </w:rPr>
        <w:object w:dxaOrig="980" w:dyaOrig="320">
          <v:shape id="_x0000_i1039" type="#_x0000_t75" style="width:49.45pt;height:15.6pt" o:ole="">
            <v:imagedata r:id="rId42" o:title=""/>
          </v:shape>
          <o:OLEObject Type="Embed" ProgID="Equation.DSMT4" ShapeID="_x0000_i1039" DrawAspect="Content" ObjectID="_1393203306" r:id="rId43"/>
        </w:object>
      </w:r>
      <w:r>
        <w:rPr>
          <w:rFonts w:hint="cs"/>
          <w:rtl/>
          <w:lang w:bidi="ar-EG"/>
        </w:rPr>
        <w:t xml:space="preserve"> ، </w:t>
      </w:r>
      <w:r w:rsidRPr="00A7122D">
        <w:rPr>
          <w:position w:val="-10"/>
        </w:rPr>
        <w:object w:dxaOrig="1300" w:dyaOrig="320">
          <v:shape id="_x0000_i1040" type="#_x0000_t75" style="width:65.55pt;height:15.6pt" o:ole="">
            <v:imagedata r:id="rId44" o:title=""/>
          </v:shape>
          <o:OLEObject Type="Embed" ProgID="Equation.DSMT4" ShapeID="_x0000_i1040" DrawAspect="Content" ObjectID="_1393203307" r:id="rId45"/>
        </w:object>
      </w:r>
      <w:r>
        <w:rPr>
          <w:rFonts w:hint="cs"/>
          <w:rtl/>
          <w:lang w:bidi="ar-EG"/>
        </w:rPr>
        <w:t xml:space="preserve"> و </w:t>
      </w:r>
      <w:r w:rsidRPr="00A7122D">
        <w:rPr>
          <w:position w:val="-10"/>
        </w:rPr>
        <w:object w:dxaOrig="900" w:dyaOrig="320">
          <v:shape id="_x0000_i1041" type="#_x0000_t75" style="width:45.65pt;height:15.6pt" o:ole="">
            <v:imagedata r:id="rId46" o:title=""/>
          </v:shape>
          <o:OLEObject Type="Embed" ProgID="Equation.DSMT4" ShapeID="_x0000_i1041" DrawAspect="Content" ObjectID="_1393203308" r:id="rId47"/>
        </w:object>
      </w:r>
      <w:r>
        <w:rPr>
          <w:rFonts w:hint="cs"/>
          <w:rtl/>
          <w:lang w:bidi="ar-EG"/>
        </w:rPr>
        <w:t>. بسبب التشابه يتحقق التناسب الآتي:</w:t>
      </w:r>
    </w:p>
    <w:p w:rsidR="00BA7B36" w:rsidRDefault="00BA7B36" w:rsidP="00BA7B36">
      <w:pPr>
        <w:rPr>
          <w:rtl/>
          <w:lang w:bidi="ar-EG"/>
        </w:rPr>
      </w:pPr>
      <w:r w:rsidRPr="00982D4A">
        <w:rPr>
          <w:position w:val="-24"/>
        </w:rPr>
        <w:object w:dxaOrig="1440" w:dyaOrig="620">
          <v:shape id="_x0000_i1042" type="#_x0000_t75" style="width:72.55pt;height:30.65pt" o:ole="">
            <v:imagedata r:id="rId48" o:title=""/>
          </v:shape>
          <o:OLEObject Type="Embed" ProgID="Equation.DSMT4" ShapeID="_x0000_i1042" DrawAspect="Content" ObjectID="_1393203309" r:id="rId49"/>
        </w:object>
      </w:r>
      <w:r>
        <w:rPr>
          <w:rFonts w:hint="cs"/>
          <w:rtl/>
          <w:lang w:bidi="ar-EG"/>
        </w:rPr>
        <w:t xml:space="preserve"> . من التناسب </w:t>
      </w:r>
      <w:r w:rsidRPr="00982D4A">
        <w:rPr>
          <w:position w:val="-24"/>
        </w:rPr>
        <w:object w:dxaOrig="680" w:dyaOrig="620">
          <v:shape id="_x0000_i1043" type="#_x0000_t75" style="width:34.4pt;height:30.65pt" o:ole="">
            <v:imagedata r:id="rId50" o:title=""/>
          </v:shape>
          <o:OLEObject Type="Embed" ProgID="Equation.DSMT4" ShapeID="_x0000_i1043" DrawAspect="Content" ObjectID="_1393203310" r:id="rId51"/>
        </w:object>
      </w:r>
      <w:r>
        <w:rPr>
          <w:rFonts w:hint="cs"/>
          <w:rtl/>
          <w:lang w:bidi="ar-EG"/>
        </w:rPr>
        <w:t xml:space="preserve"> ينتج أنّ: </w:t>
      </w:r>
      <w:r w:rsidRPr="00982D4A">
        <w:rPr>
          <w:position w:val="-24"/>
        </w:rPr>
        <w:object w:dxaOrig="760" w:dyaOrig="620">
          <v:shape id="_x0000_i1044" type="#_x0000_t75" style="width:38.15pt;height:30.65pt" o:ole="">
            <v:imagedata r:id="rId52" o:title=""/>
          </v:shape>
          <o:OLEObject Type="Embed" ProgID="Equation.DSMT4" ShapeID="_x0000_i1044" DrawAspect="Content" ObjectID="_1393203311" r:id="rId53"/>
        </w:object>
      </w:r>
    </w:p>
    <w:p w:rsidR="00BA7B36" w:rsidRDefault="00BA7B36" w:rsidP="00BA7B36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ومن التناسب  </w:t>
      </w:r>
      <w:r w:rsidRPr="00982D4A">
        <w:rPr>
          <w:position w:val="-24"/>
        </w:rPr>
        <w:object w:dxaOrig="999" w:dyaOrig="620">
          <v:shape id="_x0000_i1045" type="#_x0000_t75" style="width:50.5pt;height:30.65pt" o:ole="">
            <v:imagedata r:id="rId54" o:title=""/>
          </v:shape>
          <o:OLEObject Type="Embed" ProgID="Equation.DSMT4" ShapeID="_x0000_i1045" DrawAspect="Content" ObjectID="_1393203312" r:id="rId55"/>
        </w:object>
      </w:r>
      <w:r>
        <w:rPr>
          <w:rFonts w:hint="cs"/>
          <w:rtl/>
          <w:lang w:bidi="ar-EG"/>
        </w:rPr>
        <w:t xml:space="preserve">  ينتج  أنّ : </w:t>
      </w:r>
      <w:r w:rsidRPr="005B7BED">
        <w:rPr>
          <w:position w:val="-14"/>
        </w:rPr>
        <w:object w:dxaOrig="1380" w:dyaOrig="400">
          <v:shape id="_x0000_i1046" type="#_x0000_t75" style="width:69.3pt;height:19.35pt" o:ole="">
            <v:imagedata r:id="rId56" o:title=""/>
          </v:shape>
          <o:OLEObject Type="Embed" ProgID="Equation.DSMT4" ShapeID="_x0000_i1046" DrawAspect="Content" ObjectID="_1393203313" r:id="rId57"/>
        </w:object>
      </w:r>
    </w:p>
    <w:p w:rsidR="00BA7B36" w:rsidRDefault="00BA7B36" w:rsidP="00BA7B36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لذلك: </w:t>
      </w:r>
      <w:r w:rsidRPr="005B7BED">
        <w:rPr>
          <w:position w:val="-24"/>
        </w:rPr>
        <w:object w:dxaOrig="1080" w:dyaOrig="620">
          <v:shape id="_x0000_i1047" type="#_x0000_t75" style="width:54.25pt;height:30.65pt" o:ole="">
            <v:imagedata r:id="rId58" o:title=""/>
          </v:shape>
          <o:OLEObject Type="Embed" ProgID="Equation.DSMT4" ShapeID="_x0000_i1047" DrawAspect="Content" ObjectID="_1393203314" r:id="rId59"/>
        </w:object>
      </w:r>
      <w:r>
        <w:rPr>
          <w:rFonts w:hint="cs"/>
          <w:rtl/>
          <w:lang w:bidi="ar-EG"/>
        </w:rPr>
        <w:t xml:space="preserve">  لذلك فإن </w:t>
      </w:r>
      <w:r w:rsidRPr="005B7BED">
        <w:rPr>
          <w:position w:val="-24"/>
        </w:rPr>
        <w:object w:dxaOrig="1080" w:dyaOrig="620">
          <v:shape id="_x0000_i1048" type="#_x0000_t75" style="width:54.25pt;height:30.65pt" o:ole="">
            <v:imagedata r:id="rId60" o:title=""/>
          </v:shape>
          <o:OLEObject Type="Embed" ProgID="Equation.DSMT4" ShapeID="_x0000_i1048" DrawAspect="Content" ObjectID="_1393203315" r:id="rId61"/>
        </w:object>
      </w:r>
      <w:r>
        <w:rPr>
          <w:rFonts w:hint="cs"/>
          <w:rtl/>
          <w:lang w:bidi="ar-EG"/>
        </w:rPr>
        <w:t xml:space="preserve"> .</w:t>
      </w:r>
    </w:p>
    <w:p w:rsidR="00BA7B36" w:rsidRDefault="00BA7B36" w:rsidP="00BA7B36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وبما أن </w:t>
      </w:r>
      <w:r w:rsidRPr="00982D4A">
        <w:rPr>
          <w:position w:val="-24"/>
        </w:rPr>
        <w:object w:dxaOrig="760" w:dyaOrig="620">
          <v:shape id="_x0000_i1049" type="#_x0000_t75" style="width:38.15pt;height:30.65pt" o:ole="">
            <v:imagedata r:id="rId62" o:title=""/>
          </v:shape>
          <o:OLEObject Type="Embed" ProgID="Equation.DSMT4" ShapeID="_x0000_i1049" DrawAspect="Content" ObjectID="_1393203316" r:id="rId63"/>
        </w:object>
      </w:r>
      <w:r>
        <w:rPr>
          <w:rFonts w:hint="cs"/>
          <w:rtl/>
          <w:lang w:bidi="ar-EG"/>
        </w:rPr>
        <w:t xml:space="preserve"> فإن </w:t>
      </w:r>
      <w:r w:rsidRPr="00C4129D">
        <w:rPr>
          <w:position w:val="-28"/>
        </w:rPr>
        <w:object w:dxaOrig="2659" w:dyaOrig="700">
          <v:shape id="_x0000_i1050" type="#_x0000_t75" style="width:135.4pt;height:34.4pt" o:ole="">
            <v:imagedata r:id="rId64" o:title=""/>
          </v:shape>
          <o:OLEObject Type="Embed" ProgID="Equation.DSMT4" ShapeID="_x0000_i1050" DrawAspect="Content" ObjectID="_1393203317" r:id="rId65"/>
        </w:object>
      </w:r>
    </w:p>
    <w:p w:rsidR="00BA7B36" w:rsidRDefault="00BA7B36" w:rsidP="00BA7B36">
      <w:pPr>
        <w:rPr>
          <w:rtl/>
          <w:lang w:bidi="ar-EG"/>
        </w:rPr>
      </w:pPr>
      <w:r>
        <w:rPr>
          <w:rFonts w:hint="cs"/>
          <w:rtl/>
          <w:lang w:bidi="ar-EG"/>
        </w:rPr>
        <w:lastRenderedPageBreak/>
        <w:t xml:space="preserve">لذلك </w:t>
      </w:r>
      <w:r w:rsidRPr="00C4129D">
        <w:rPr>
          <w:position w:val="-24"/>
        </w:rPr>
        <w:object w:dxaOrig="1380" w:dyaOrig="660">
          <v:shape id="_x0000_i1051" type="#_x0000_t75" style="width:70.95pt;height:33.3pt" o:ole="">
            <v:imagedata r:id="rId66" o:title=""/>
          </v:shape>
          <o:OLEObject Type="Embed" ProgID="Equation.DSMT4" ShapeID="_x0000_i1051" DrawAspect="Content" ObjectID="_1393203318" r:id="rId67"/>
        </w:object>
      </w:r>
      <w:r>
        <w:rPr>
          <w:rFonts w:hint="cs"/>
          <w:rtl/>
          <w:lang w:bidi="ar-EG"/>
        </w:rPr>
        <w:t xml:space="preserve"> لذلك </w:t>
      </w:r>
      <w:r w:rsidRPr="00C4129D">
        <w:rPr>
          <w:position w:val="-32"/>
        </w:rPr>
        <w:object w:dxaOrig="1560" w:dyaOrig="760">
          <v:shape id="_x0000_i1052" type="#_x0000_t75" style="width:79.5pt;height:37.6pt" o:ole="">
            <v:imagedata r:id="rId68" o:title=""/>
          </v:shape>
          <o:OLEObject Type="Embed" ProgID="Equation.DSMT4" ShapeID="_x0000_i1052" DrawAspect="Content" ObjectID="_1393203319" r:id="rId69"/>
        </w:object>
      </w:r>
    </w:p>
    <w:p w:rsidR="00BA7B36" w:rsidRDefault="00BA7B36" w:rsidP="00BA7B36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لذلك </w:t>
      </w:r>
      <w:r w:rsidRPr="00C4129D">
        <w:rPr>
          <w:position w:val="-32"/>
        </w:rPr>
        <w:object w:dxaOrig="1700" w:dyaOrig="760">
          <v:shape id="_x0000_i1053" type="#_x0000_t75" style="width:86.5pt;height:37.6pt" o:ole="">
            <v:imagedata r:id="rId70" o:title=""/>
          </v:shape>
          <o:OLEObject Type="Embed" ProgID="Equation.DSMT4" ShapeID="_x0000_i1053" DrawAspect="Content" ObjectID="_1393203320" r:id="rId71"/>
        </w:object>
      </w:r>
      <w:r>
        <w:rPr>
          <w:rFonts w:hint="cs"/>
          <w:rtl/>
          <w:lang w:bidi="ar-EG"/>
        </w:rPr>
        <w:t xml:space="preserve">. لكن </w:t>
      </w:r>
      <w:r w:rsidRPr="00C4129D">
        <w:rPr>
          <w:position w:val="-6"/>
        </w:rPr>
        <w:object w:dxaOrig="1180" w:dyaOrig="320">
          <v:shape id="_x0000_i1054" type="#_x0000_t75" style="width:60.2pt;height:15.6pt" o:ole="">
            <v:imagedata r:id="rId72" o:title=""/>
          </v:shape>
          <o:OLEObject Type="Embed" ProgID="Equation.DSMT4" ShapeID="_x0000_i1054" DrawAspect="Content" ObjectID="_1393203321" r:id="rId73"/>
        </w:object>
      </w:r>
      <w:r>
        <w:rPr>
          <w:rFonts w:hint="cs"/>
          <w:rtl/>
          <w:lang w:bidi="ar-EG"/>
        </w:rPr>
        <w:t xml:space="preserve"> حسب نظرية فيثاغورس.</w:t>
      </w:r>
    </w:p>
    <w:p w:rsidR="00BA7B36" w:rsidRDefault="00BA7B36" w:rsidP="00BA7B36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لذلك فإن: </w:t>
      </w:r>
      <w:r w:rsidRPr="00C4129D">
        <w:rPr>
          <w:position w:val="-24"/>
        </w:rPr>
        <w:object w:dxaOrig="1020" w:dyaOrig="660">
          <v:shape id="_x0000_i1055" type="#_x0000_t75" style="width:52.1pt;height:33.3pt" o:ole="">
            <v:imagedata r:id="rId74" o:title=""/>
          </v:shape>
          <o:OLEObject Type="Embed" ProgID="Equation.DSMT4" ShapeID="_x0000_i1055" DrawAspect="Content" ObjectID="_1393203322" r:id="rId75"/>
        </w:object>
      </w:r>
      <w:r>
        <w:rPr>
          <w:rFonts w:hint="cs"/>
          <w:rtl/>
          <w:lang w:bidi="ar-EG"/>
        </w:rPr>
        <w:t xml:space="preserve">  لذلك فإن: </w:t>
      </w:r>
      <w:r w:rsidRPr="00C4129D">
        <w:rPr>
          <w:position w:val="-24"/>
        </w:rPr>
        <w:object w:dxaOrig="1460" w:dyaOrig="660">
          <v:shape id="_x0000_i1056" type="#_x0000_t75" style="width:73.05pt;height:33.3pt" o:ole="">
            <v:imagedata r:id="rId76" o:title=""/>
          </v:shape>
          <o:OLEObject Type="Embed" ProgID="Equation.DSMT4" ShapeID="_x0000_i1056" DrawAspect="Content" ObjectID="_1393203323" r:id="rId77"/>
        </w:object>
      </w:r>
      <w:r>
        <w:rPr>
          <w:rFonts w:hint="cs"/>
          <w:rtl/>
          <w:lang w:bidi="ar-EG"/>
        </w:rPr>
        <w:t xml:space="preserve"> .</w:t>
      </w:r>
    </w:p>
    <w:p w:rsidR="00BA7B36" w:rsidRDefault="00BA7B36" w:rsidP="00BA7B36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أي أنّ : </w:t>
      </w:r>
      <w:r w:rsidRPr="00C4129D">
        <w:rPr>
          <w:position w:val="-24"/>
        </w:rPr>
        <w:object w:dxaOrig="740" w:dyaOrig="620">
          <v:shape id="_x0000_i1057" type="#_x0000_t75" style="width:67.7pt;height:41.9pt" o:ole="">
            <v:imagedata r:id="rId78" o:title=""/>
          </v:shape>
          <o:OLEObject Type="Embed" ProgID="Equation.DSMT4" ShapeID="_x0000_i1057" DrawAspect="Content" ObjectID="_1393203324" r:id="rId79"/>
        </w:object>
      </w:r>
      <w:r>
        <w:rPr>
          <w:rFonts w:hint="cs"/>
          <w:rtl/>
          <w:lang w:bidi="ar-EG"/>
        </w:rPr>
        <w:t xml:space="preserve">. </w:t>
      </w:r>
    </w:p>
    <w:p w:rsidR="00BA7B36" w:rsidRPr="00522C1B" w:rsidRDefault="00BA7B36" w:rsidP="00BA7B36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(إذا أردنا إيجاد </w:t>
      </w:r>
      <w:r>
        <w:t xml:space="preserve">x </w:t>
      </w:r>
      <w:r>
        <w:rPr>
          <w:rFonts w:hint="cs"/>
          <w:rtl/>
          <w:lang w:bidi="ar-EG"/>
        </w:rPr>
        <w:t xml:space="preserve"> فنستعين بالتناسب </w:t>
      </w:r>
      <w:r w:rsidRPr="00982D4A">
        <w:rPr>
          <w:position w:val="-24"/>
        </w:rPr>
        <w:object w:dxaOrig="680" w:dyaOrig="620">
          <v:shape id="_x0000_i1058" type="#_x0000_t75" style="width:34.4pt;height:30.65pt" o:ole="">
            <v:imagedata r:id="rId80" o:title=""/>
          </v:shape>
          <o:OLEObject Type="Embed" ProgID="Equation.DSMT4" ShapeID="_x0000_i1058" DrawAspect="Content" ObjectID="_1393203325" r:id="rId81"/>
        </w:object>
      </w:r>
      <w:r>
        <w:rPr>
          <w:rFonts w:hint="cs"/>
          <w:rtl/>
          <w:lang w:bidi="ar-EG"/>
        </w:rPr>
        <w:t xml:space="preserve"> والذي ينتج منه أن </w:t>
      </w:r>
      <w:r w:rsidRPr="00982D4A">
        <w:rPr>
          <w:position w:val="-24"/>
        </w:rPr>
        <w:object w:dxaOrig="760" w:dyaOrig="620">
          <v:shape id="_x0000_i1059" type="#_x0000_t75" style="width:38.15pt;height:30.65pt" o:ole="">
            <v:imagedata r:id="rId82" o:title=""/>
          </v:shape>
          <o:OLEObject Type="Embed" ProgID="Equation.DSMT4" ShapeID="_x0000_i1059" DrawAspect="Content" ObjectID="_1393203326" r:id="rId83"/>
        </w:object>
      </w:r>
      <w:r>
        <w:rPr>
          <w:rFonts w:hint="cs"/>
          <w:rtl/>
          <w:lang w:bidi="ar-EG"/>
        </w:rPr>
        <w:t xml:space="preserve"> . لذللك فإن </w:t>
      </w:r>
      <w:r w:rsidRPr="00982D4A">
        <w:rPr>
          <w:position w:val="-24"/>
        </w:rPr>
        <w:object w:dxaOrig="1980" w:dyaOrig="900">
          <v:shape id="_x0000_i1060" type="#_x0000_t75" style="width:99.95pt;height:45.15pt" o:ole="">
            <v:imagedata r:id="rId84" o:title=""/>
          </v:shape>
          <o:OLEObject Type="Embed" ProgID="Equation.DSMT4" ShapeID="_x0000_i1060" DrawAspect="Content" ObjectID="_1393203327" r:id="rId85"/>
        </w:object>
      </w:r>
      <w:r>
        <w:rPr>
          <w:rFonts w:hint="cs"/>
          <w:rtl/>
          <w:lang w:bidi="ar-EG"/>
        </w:rPr>
        <w:t xml:space="preserve">   . ينتج أن </w:t>
      </w:r>
      <w:r w:rsidRPr="00400B7B">
        <w:rPr>
          <w:position w:val="-24"/>
        </w:rPr>
        <w:object w:dxaOrig="960" w:dyaOrig="660">
          <v:shape id="_x0000_i1061" type="#_x0000_t75" style="width:48.35pt;height:33.3pt" o:ole="">
            <v:imagedata r:id="rId86" o:title=""/>
          </v:shape>
          <o:OLEObject Type="Embed" ProgID="Equation.DSMT4" ShapeID="_x0000_i1061" DrawAspect="Content" ObjectID="_1393203328" r:id="rId87"/>
        </w:object>
      </w:r>
      <w:r>
        <w:rPr>
          <w:rFonts w:hint="cs"/>
          <w:rtl/>
          <w:lang w:bidi="ar-EG"/>
        </w:rPr>
        <w:t xml:space="preserve"> و </w:t>
      </w:r>
      <w:r w:rsidRPr="00400B7B">
        <w:rPr>
          <w:position w:val="-24"/>
        </w:rPr>
        <w:object w:dxaOrig="940" w:dyaOrig="660">
          <v:shape id="_x0000_i1062" type="#_x0000_t75" style="width:46.75pt;height:33.3pt" o:ole="">
            <v:imagedata r:id="rId88" o:title=""/>
          </v:shape>
          <o:OLEObject Type="Embed" ProgID="Equation.DSMT4" ShapeID="_x0000_i1062" DrawAspect="Content" ObjectID="_1393203329" r:id="rId89"/>
        </w:object>
      </w:r>
      <w:r>
        <w:rPr>
          <w:rFonts w:hint="cs"/>
          <w:rtl/>
          <w:lang w:bidi="ar-EG"/>
        </w:rPr>
        <w:t>).</w:t>
      </w:r>
    </w:p>
    <w:p w:rsidR="00BA7B36" w:rsidRDefault="00BA7B36" w:rsidP="00BA7B36">
      <w:pPr>
        <w:rPr>
          <w:rtl/>
          <w:lang w:bidi="ar-EG"/>
        </w:rPr>
      </w:pPr>
      <w:r>
        <w:rPr>
          <w:rFonts w:hint="cs"/>
          <w:rtl/>
          <w:lang w:bidi="ar-EG"/>
        </w:rPr>
        <w:t>طريقة 2: نستعمل نفس الرموز السابقة. حسب نظرية فيثاغورس في المثلث</w:t>
      </w:r>
      <w:r w:rsidRPr="00EC3031">
        <w:rPr>
          <w:position w:val="-6"/>
        </w:rPr>
        <w:object w:dxaOrig="620" w:dyaOrig="279">
          <v:shape id="_x0000_i1063" type="#_x0000_t75" style="width:31.15pt;height:13.95pt" o:ole="">
            <v:imagedata r:id="rId90" o:title=""/>
          </v:shape>
          <o:OLEObject Type="Embed" ProgID="Equation.DSMT4" ShapeID="_x0000_i1063" DrawAspect="Content" ObjectID="_1393203330" r:id="rId91"/>
        </w:object>
      </w:r>
      <w:r>
        <w:rPr>
          <w:rFonts w:hint="cs"/>
          <w:rtl/>
          <w:lang w:bidi="ar-EG"/>
        </w:rPr>
        <w:t xml:space="preserve"> ينتج أن </w:t>
      </w:r>
      <w:r w:rsidRPr="00EC3031">
        <w:rPr>
          <w:position w:val="-6"/>
        </w:rPr>
        <w:object w:dxaOrig="1260" w:dyaOrig="320">
          <v:shape id="_x0000_i1064" type="#_x0000_t75" style="width:63.95pt;height:15.6pt" o:ole="">
            <v:imagedata r:id="rId92" o:title=""/>
          </v:shape>
          <o:OLEObject Type="Embed" ProgID="Equation.DSMT4" ShapeID="_x0000_i1064" DrawAspect="Content" ObjectID="_1393203331" r:id="rId93"/>
        </w:object>
      </w:r>
    </w:p>
    <w:p w:rsidR="00BA7B36" w:rsidRDefault="00BA7B36" w:rsidP="00BA7B36">
      <w:pPr>
        <w:rPr>
          <w:rtl/>
        </w:rPr>
      </w:pPr>
      <w:r>
        <w:rPr>
          <w:rFonts w:hint="cs"/>
          <w:rtl/>
          <w:lang w:bidi="ar-EG"/>
        </w:rPr>
        <w:t xml:space="preserve">ومن نظرية فيثاغورس في المثلث </w:t>
      </w:r>
      <w:r w:rsidRPr="00A7122D">
        <w:rPr>
          <w:position w:val="-10"/>
        </w:rPr>
        <w:object w:dxaOrig="620" w:dyaOrig="320">
          <v:shape id="_x0000_i1065" type="#_x0000_t75" style="width:31.15pt;height:15.6pt" o:ole="">
            <v:imagedata r:id="rId94" o:title=""/>
          </v:shape>
          <o:OLEObject Type="Embed" ProgID="Equation.DSMT4" ShapeID="_x0000_i1065" DrawAspect="Content" ObjectID="_1393203332" r:id="rId95"/>
        </w:object>
      </w:r>
      <w:r>
        <w:rPr>
          <w:rFonts w:hint="cs"/>
          <w:rtl/>
          <w:lang w:bidi="ar-EG"/>
        </w:rPr>
        <w:t xml:space="preserve">ينتج أن </w:t>
      </w:r>
      <w:r w:rsidRPr="009A0A0F">
        <w:rPr>
          <w:position w:val="-14"/>
        </w:rPr>
        <w:object w:dxaOrig="1740" w:dyaOrig="440">
          <v:shape id="_x0000_i1066" type="#_x0000_t75" style="width:88.1pt;height:22.05pt" o:ole="">
            <v:imagedata r:id="rId96" o:title=""/>
          </v:shape>
          <o:OLEObject Type="Embed" ProgID="Equation.DSMT4" ShapeID="_x0000_i1066" DrawAspect="Content" ObjectID="_1393203333" r:id="rId97"/>
        </w:object>
      </w:r>
      <w:r>
        <w:rPr>
          <w:rFonts w:hint="cs"/>
          <w:rtl/>
          <w:lang w:bidi="ar-EG"/>
        </w:rPr>
        <w:t xml:space="preserve">. حصلنا على الهيئة </w:t>
      </w:r>
      <w:r>
        <w:rPr>
          <w:position w:val="-24"/>
        </w:rPr>
        <w:t xml:space="preserve">    </w:t>
      </w:r>
      <w:r>
        <w:rPr>
          <w:rFonts w:hint="cs"/>
          <w:rtl/>
        </w:rPr>
        <w:t xml:space="preserve"> </w:t>
      </w:r>
    </w:p>
    <w:p w:rsidR="00BA7B36" w:rsidRDefault="00BA7B36" w:rsidP="00BA7B36">
      <w:pPr>
        <w:rPr>
          <w:rtl/>
        </w:rPr>
      </w:pPr>
      <w:r>
        <w:rPr>
          <w:rFonts w:hint="cs"/>
          <w:rtl/>
        </w:rPr>
        <w:t xml:space="preserve">                        </w:t>
      </w:r>
      <w:r w:rsidRPr="009A0A0F">
        <w:rPr>
          <w:position w:val="-36"/>
        </w:rPr>
        <w:object w:dxaOrig="1900" w:dyaOrig="840">
          <v:shape id="_x0000_i1067" type="#_x0000_t75" style="width:96.2pt;height:41.9pt" o:ole="">
            <v:imagedata r:id="rId98" o:title=""/>
          </v:shape>
          <o:OLEObject Type="Embed" ProgID="Equation.DSMT4" ShapeID="_x0000_i1067" DrawAspect="Content" ObjectID="_1393203334" r:id="rId99"/>
        </w:object>
      </w:r>
    </w:p>
    <w:p w:rsidR="00BA7B36" w:rsidRDefault="00BA7B36" w:rsidP="00BA7B36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نطرح فنحصل على </w:t>
      </w:r>
      <w:r w:rsidRPr="009A0A0F">
        <w:rPr>
          <w:position w:val="-14"/>
        </w:rPr>
        <w:object w:dxaOrig="2200" w:dyaOrig="440">
          <v:shape id="_x0000_i1068" type="#_x0000_t75" style="width:112.3pt;height:22.05pt" o:ole="">
            <v:imagedata r:id="rId100" o:title=""/>
          </v:shape>
          <o:OLEObject Type="Embed" ProgID="Equation.DSMT4" ShapeID="_x0000_i1068" DrawAspect="Content" ObjectID="_1393203335" r:id="rId101"/>
        </w:object>
      </w:r>
      <w:r>
        <w:rPr>
          <w:rFonts w:hint="cs"/>
          <w:rtl/>
          <w:lang w:bidi="ar-EG"/>
        </w:rPr>
        <w:t xml:space="preserve"> . نفك الأقواس فنحصل على  </w:t>
      </w:r>
      <w:r w:rsidRPr="009A0A0F">
        <w:rPr>
          <w:position w:val="-16"/>
        </w:rPr>
        <w:object w:dxaOrig="2880" w:dyaOrig="440">
          <v:shape id="_x0000_i1069" type="#_x0000_t75" style="width:146.7pt;height:22.05pt" o:ole="">
            <v:imagedata r:id="rId102" o:title=""/>
          </v:shape>
          <o:OLEObject Type="Embed" ProgID="Equation.DSMT4" ShapeID="_x0000_i1069" DrawAspect="Content" ObjectID="_1393203336" r:id="rId103"/>
        </w:object>
      </w:r>
      <w:r>
        <w:rPr>
          <w:rFonts w:hint="cs"/>
          <w:rtl/>
          <w:lang w:bidi="ar-EG"/>
        </w:rPr>
        <w:t xml:space="preserve"> وهي تكافئ المعادلة </w:t>
      </w:r>
      <w:r w:rsidRPr="009A0A0F">
        <w:rPr>
          <w:position w:val="-6"/>
        </w:rPr>
        <w:object w:dxaOrig="1760" w:dyaOrig="320">
          <v:shape id="_x0000_i1070" type="#_x0000_t75" style="width:89.75pt;height:15.6pt" o:ole="">
            <v:imagedata r:id="rId104" o:title=""/>
          </v:shape>
          <o:OLEObject Type="Embed" ProgID="Equation.DSMT4" ShapeID="_x0000_i1070" DrawAspect="Content" ObjectID="_1393203337" r:id="rId105"/>
        </w:object>
      </w:r>
      <w:r>
        <w:rPr>
          <w:rFonts w:hint="cs"/>
          <w:rtl/>
          <w:lang w:bidi="ar-EG"/>
        </w:rPr>
        <w:t xml:space="preserve"> ، وهي تكافئ </w:t>
      </w:r>
      <w:r w:rsidRPr="009A0A0F">
        <w:rPr>
          <w:position w:val="-6"/>
        </w:rPr>
        <w:object w:dxaOrig="1760" w:dyaOrig="320">
          <v:shape id="_x0000_i1071" type="#_x0000_t75" style="width:89.75pt;height:15.6pt" o:ole="">
            <v:imagedata r:id="rId106" o:title=""/>
          </v:shape>
          <o:OLEObject Type="Embed" ProgID="Equation.DSMT4" ShapeID="_x0000_i1071" DrawAspect="Content" ObjectID="_1393203338" r:id="rId107"/>
        </w:object>
      </w:r>
      <w:r>
        <w:rPr>
          <w:rFonts w:hint="cs"/>
          <w:rtl/>
          <w:lang w:bidi="ar-EG"/>
        </w:rPr>
        <w:t xml:space="preserve"> . علينا الانتباه إلى أن </w:t>
      </w:r>
      <w:r w:rsidRPr="00400B7B">
        <w:rPr>
          <w:position w:val="-6"/>
        </w:rPr>
        <w:object w:dxaOrig="1180" w:dyaOrig="320">
          <v:shape id="_x0000_i1072" type="#_x0000_t75" style="width:59.65pt;height:15.6pt" o:ole="">
            <v:imagedata r:id="rId108" o:title=""/>
          </v:shape>
          <o:OLEObject Type="Embed" ProgID="Equation.DSMT4" ShapeID="_x0000_i1072" DrawAspect="Content" ObjectID="_1393203339" r:id="rId109"/>
        </w:object>
      </w:r>
      <w:r>
        <w:rPr>
          <w:rFonts w:hint="cs"/>
          <w:rtl/>
          <w:lang w:bidi="ar-EG"/>
        </w:rPr>
        <w:t xml:space="preserve">  (حسب نظرية فيثاغورس). لذلك فإن: </w:t>
      </w:r>
      <w:r w:rsidRPr="009A0A0F">
        <w:rPr>
          <w:position w:val="-6"/>
        </w:rPr>
        <w:object w:dxaOrig="1939" w:dyaOrig="320">
          <v:shape id="_x0000_i1073" type="#_x0000_t75" style="width:98.35pt;height:15.6pt" o:ole="">
            <v:imagedata r:id="rId110" o:title=""/>
          </v:shape>
          <o:OLEObject Type="Embed" ProgID="Equation.DSMT4" ShapeID="_x0000_i1073" DrawAspect="Content" ObjectID="_1393203340" r:id="rId111"/>
        </w:object>
      </w:r>
      <w:r>
        <w:rPr>
          <w:rFonts w:hint="cs"/>
          <w:rtl/>
          <w:lang w:bidi="ar-EG"/>
        </w:rPr>
        <w:t xml:space="preserve">. لذلك فإن: </w:t>
      </w:r>
      <w:r w:rsidRPr="00CD7306">
        <w:rPr>
          <w:position w:val="-24"/>
        </w:rPr>
        <w:object w:dxaOrig="1380" w:dyaOrig="660">
          <v:shape id="_x0000_i1074" type="#_x0000_t75" style="width:69.3pt;height:33.3pt" o:ole="">
            <v:imagedata r:id="rId112" o:title=""/>
          </v:shape>
          <o:OLEObject Type="Embed" ProgID="Equation.DSMT4" ShapeID="_x0000_i1074" DrawAspect="Content" ObjectID="_1393203341" r:id="rId113"/>
        </w:object>
      </w:r>
      <w:r>
        <w:rPr>
          <w:rFonts w:hint="cs"/>
          <w:rtl/>
          <w:lang w:bidi="ar-EG"/>
        </w:rPr>
        <w:t xml:space="preserve">.  نحسب الآن قيمة الارتفاع </w:t>
      </w:r>
      <w:r>
        <w:t>h</w:t>
      </w:r>
      <w:r>
        <w:rPr>
          <w:rFonts w:hint="cs"/>
          <w:rtl/>
          <w:lang w:bidi="ar-EG"/>
        </w:rPr>
        <w:t xml:space="preserve"> حسب المعادلة الأولى: </w:t>
      </w:r>
      <w:r w:rsidRPr="00CD7306">
        <w:rPr>
          <w:position w:val="-54"/>
        </w:rPr>
        <w:object w:dxaOrig="6060" w:dyaOrig="1200">
          <v:shape id="_x0000_i1075" type="#_x0000_t75" style="width:307.35pt;height:59.65pt" o:ole="">
            <v:imagedata r:id="rId114" o:title=""/>
          </v:shape>
          <o:OLEObject Type="Embed" ProgID="Equation.DSMT4" ShapeID="_x0000_i1075" DrawAspect="Content" ObjectID="_1393203342" r:id="rId115"/>
        </w:object>
      </w:r>
    </w:p>
    <w:p w:rsidR="00BA7B36" w:rsidRDefault="00BA7B36" w:rsidP="00BA7B36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حسب نظرية فيثاغورس فإن </w:t>
      </w:r>
      <w:r w:rsidRPr="00400B7B">
        <w:rPr>
          <w:position w:val="-6"/>
        </w:rPr>
        <w:object w:dxaOrig="1180" w:dyaOrig="320">
          <v:shape id="_x0000_i1076" type="#_x0000_t75" style="width:59.65pt;height:15.6pt" o:ole="">
            <v:imagedata r:id="rId116" o:title=""/>
          </v:shape>
          <o:OLEObject Type="Embed" ProgID="Equation.DSMT4" ShapeID="_x0000_i1076" DrawAspect="Content" ObjectID="_1393203343" r:id="rId117"/>
        </w:object>
      </w:r>
      <w:r>
        <w:rPr>
          <w:rFonts w:hint="cs"/>
          <w:rtl/>
          <w:lang w:bidi="ar-EG"/>
        </w:rPr>
        <w:t xml:space="preserve"> لذلك فإن </w:t>
      </w:r>
      <w:r w:rsidRPr="00DE5957">
        <w:rPr>
          <w:position w:val="-24"/>
        </w:rPr>
        <w:object w:dxaOrig="2420" w:dyaOrig="720">
          <v:shape id="_x0000_i1077" type="#_x0000_t75" style="width:123.05pt;height:30.1pt" o:ole="">
            <v:imagedata r:id="rId118" o:title=""/>
          </v:shape>
          <o:OLEObject Type="Embed" ProgID="Equation.DSMT4" ShapeID="_x0000_i1077" DrawAspect="Content" ObjectID="_1393203344" r:id="rId119"/>
        </w:object>
      </w:r>
      <w:r>
        <w:rPr>
          <w:rFonts w:hint="cs"/>
          <w:rtl/>
          <w:lang w:bidi="ar-EG"/>
        </w:rPr>
        <w:t xml:space="preserve">    لذلك فإن: </w:t>
      </w:r>
      <w:r w:rsidRPr="00DE5957">
        <w:rPr>
          <w:position w:val="-24"/>
        </w:rPr>
        <w:object w:dxaOrig="740" w:dyaOrig="620">
          <v:shape id="_x0000_i1078" type="#_x0000_t75" style="width:37.6pt;height:25.8pt" o:ole="">
            <v:imagedata r:id="rId120" o:title=""/>
          </v:shape>
          <o:OLEObject Type="Embed" ProgID="Equation.DSMT4" ShapeID="_x0000_i1078" DrawAspect="Content" ObjectID="_1393203345" r:id="rId121"/>
        </w:object>
      </w:r>
      <w:r>
        <w:rPr>
          <w:rFonts w:hint="cs"/>
          <w:rtl/>
          <w:lang w:bidi="ar-EG"/>
        </w:rPr>
        <w:t>.</w:t>
      </w:r>
    </w:p>
    <w:p w:rsidR="00BA7B36" w:rsidRDefault="00BA7B36" w:rsidP="00BA7B36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النتيجة: </w:t>
      </w:r>
      <w:r w:rsidRPr="00DE5957">
        <w:rPr>
          <w:position w:val="-24"/>
        </w:rPr>
        <w:object w:dxaOrig="740" w:dyaOrig="620">
          <v:shape id="_x0000_i1079" type="#_x0000_t75" style="width:109.6pt;height:35.45pt" o:ole="">
            <v:imagedata r:id="rId120" o:title=""/>
          </v:shape>
          <o:OLEObject Type="Embed" ProgID="Equation.DSMT4" ShapeID="_x0000_i1079" DrawAspect="Content" ObjectID="_1393203346" r:id="rId122"/>
        </w:object>
      </w:r>
    </w:p>
    <w:p w:rsidR="00BA7B36" w:rsidRPr="00522C1B" w:rsidRDefault="00BA7B36" w:rsidP="00BA7B36">
      <w:pPr>
        <w:rPr>
          <w:rtl/>
          <w:lang w:bidi="ar-EG"/>
        </w:rPr>
      </w:pPr>
      <w:r>
        <w:rPr>
          <w:rFonts w:hint="cs"/>
          <w:rtl/>
          <w:lang w:bidi="ar-EG"/>
        </w:rPr>
        <w:lastRenderedPageBreak/>
        <w:t xml:space="preserve">(انتبه: خلال الحل وجدنا أنّ </w:t>
      </w:r>
      <w:r w:rsidRPr="00CD7306">
        <w:rPr>
          <w:position w:val="-24"/>
        </w:rPr>
        <w:object w:dxaOrig="1359" w:dyaOrig="660">
          <v:shape id="_x0000_i1080" type="#_x0000_t75" style="width:68.8pt;height:33.3pt" o:ole="">
            <v:imagedata r:id="rId123" o:title=""/>
          </v:shape>
          <o:OLEObject Type="Embed" ProgID="Equation.DSMT4" ShapeID="_x0000_i1080" DrawAspect="Content" ObjectID="_1393203347" r:id="rId124"/>
        </w:object>
      </w:r>
      <w:r>
        <w:rPr>
          <w:rFonts w:hint="cs"/>
          <w:rtl/>
          <w:lang w:bidi="ar-EG"/>
        </w:rPr>
        <w:t xml:space="preserve"> ).</w:t>
      </w:r>
    </w:p>
    <w:p w:rsidR="00BA7B36" w:rsidRDefault="00BA7B36" w:rsidP="00BA7B36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طريقة 3: تشبه طريقة 1 وتعتمد كلياً على التشابه ولكن نتعلم منها على أي المثلثات ننظر. يتحقق التشابه  </w:t>
      </w:r>
      <w:r w:rsidRPr="00A7122D">
        <w:rPr>
          <w:position w:val="-10"/>
        </w:rPr>
        <w:object w:dxaOrig="1359" w:dyaOrig="320">
          <v:shape id="_x0000_i1081" type="#_x0000_t75" style="width:68.8pt;height:15.6pt" o:ole="">
            <v:imagedata r:id="rId125" o:title=""/>
          </v:shape>
          <o:OLEObject Type="Embed" ProgID="Equation.DSMT4" ShapeID="_x0000_i1081" DrawAspect="Content" ObjectID="_1393203348" r:id="rId126"/>
        </w:object>
      </w:r>
      <w:r>
        <w:rPr>
          <w:rFonts w:hint="cs"/>
          <w:rtl/>
          <w:lang w:bidi="ar-EG"/>
        </w:rPr>
        <w:t xml:space="preserve"> بسبب تساوي الزوايا على التناظر.  بسبب التشابه يتحقق التناسب: </w:t>
      </w:r>
      <w:r w:rsidRPr="00982D4A">
        <w:rPr>
          <w:position w:val="-24"/>
        </w:rPr>
        <w:object w:dxaOrig="1100" w:dyaOrig="620">
          <v:shape id="_x0000_i1082" type="#_x0000_t75" style="width:55.9pt;height:30.65pt" o:ole="">
            <v:imagedata r:id="rId127" o:title=""/>
          </v:shape>
          <o:OLEObject Type="Embed" ProgID="Equation.DSMT4" ShapeID="_x0000_i1082" DrawAspect="Content" ObjectID="_1393203349" r:id="rId128"/>
        </w:object>
      </w:r>
      <w:r>
        <w:rPr>
          <w:rFonts w:hint="cs"/>
          <w:rtl/>
          <w:lang w:bidi="ar-EG"/>
        </w:rPr>
        <w:t>.</w:t>
      </w:r>
    </w:p>
    <w:p w:rsidR="00BA7B36" w:rsidRDefault="00BA7B36" w:rsidP="00BA7B36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من التناسب الأول: </w:t>
      </w:r>
      <w:r w:rsidRPr="00982D4A">
        <w:rPr>
          <w:position w:val="-24"/>
        </w:rPr>
        <w:object w:dxaOrig="660" w:dyaOrig="620">
          <v:shape id="_x0000_i1083" type="#_x0000_t75" style="width:33.3pt;height:30.65pt" o:ole="">
            <v:imagedata r:id="rId129" o:title=""/>
          </v:shape>
          <o:OLEObject Type="Embed" ProgID="Equation.DSMT4" ShapeID="_x0000_i1083" DrawAspect="Content" ObjectID="_1393203350" r:id="rId130"/>
        </w:object>
      </w:r>
      <w:r>
        <w:rPr>
          <w:rFonts w:hint="cs"/>
          <w:rtl/>
          <w:lang w:bidi="ar-EG"/>
        </w:rPr>
        <w:t xml:space="preserve"> ينتج أن  </w:t>
      </w:r>
      <w:r w:rsidRPr="00982D4A">
        <w:rPr>
          <w:position w:val="-24"/>
        </w:rPr>
        <w:object w:dxaOrig="740" w:dyaOrig="620">
          <v:shape id="_x0000_i1084" type="#_x0000_t75" style="width:37.6pt;height:30.65pt" o:ole="">
            <v:imagedata r:id="rId131" o:title=""/>
          </v:shape>
          <o:OLEObject Type="Embed" ProgID="Equation.DSMT4" ShapeID="_x0000_i1084" DrawAspect="Content" ObjectID="_1393203351" r:id="rId132"/>
        </w:object>
      </w:r>
      <w:r>
        <w:rPr>
          <w:rFonts w:hint="cs"/>
          <w:rtl/>
          <w:lang w:bidi="ar-EG"/>
        </w:rPr>
        <w:t>.</w:t>
      </w:r>
    </w:p>
    <w:p w:rsidR="00BA7B36" w:rsidRDefault="00BA7B36" w:rsidP="00BA7B36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النتيجة: </w:t>
      </w:r>
      <w:r w:rsidRPr="00DE5957">
        <w:rPr>
          <w:position w:val="-24"/>
        </w:rPr>
        <w:object w:dxaOrig="740" w:dyaOrig="620">
          <v:shape id="_x0000_i1085" type="#_x0000_t75" style="width:109.6pt;height:35.45pt" o:ole="">
            <v:imagedata r:id="rId120" o:title=""/>
          </v:shape>
          <o:OLEObject Type="Embed" ProgID="Equation.DSMT4" ShapeID="_x0000_i1085" DrawAspect="Content" ObjectID="_1393203352" r:id="rId133"/>
        </w:object>
      </w:r>
      <w:r>
        <w:rPr>
          <w:rFonts w:hint="cs"/>
          <w:rtl/>
          <w:lang w:bidi="ar-EG"/>
        </w:rPr>
        <w:t>.</w:t>
      </w:r>
    </w:p>
    <w:p w:rsidR="00BA7B36" w:rsidRDefault="00BA7B36" w:rsidP="00BA7B36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طريقة 4: نعتمد على المساحة. نحسب مساحة المثلث </w:t>
      </w:r>
      <w:r>
        <w:t>ACB</w:t>
      </w:r>
      <w:r>
        <w:rPr>
          <w:rFonts w:hint="cs"/>
          <w:rtl/>
          <w:lang w:bidi="ar-EG"/>
        </w:rPr>
        <w:t xml:space="preserve"> بطريقتين: </w:t>
      </w:r>
    </w:p>
    <w:p w:rsidR="00BA7B36" w:rsidRDefault="00BA7B36" w:rsidP="00BA7B36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1)  حسب الضلعين القائمين: </w:t>
      </w:r>
      <w:r w:rsidRPr="00DE5957">
        <w:rPr>
          <w:position w:val="-24"/>
        </w:rPr>
        <w:object w:dxaOrig="1219" w:dyaOrig="620">
          <v:shape id="_x0000_i1086" type="#_x0000_t75" style="width:118.2pt;height:35.45pt" o:ole="">
            <v:imagedata r:id="rId134" o:title=""/>
          </v:shape>
          <o:OLEObject Type="Embed" ProgID="Equation.DSMT4" ShapeID="_x0000_i1086" DrawAspect="Content" ObjectID="_1393203353" r:id="rId135"/>
        </w:object>
      </w:r>
    </w:p>
    <w:p w:rsidR="00BA7B36" w:rsidRDefault="00BA7B36" w:rsidP="00BA7B36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2) حسب الوتر والارتفاع النازل عليه: </w:t>
      </w:r>
      <w:r w:rsidRPr="00DE5957">
        <w:rPr>
          <w:position w:val="-24"/>
        </w:rPr>
        <w:object w:dxaOrig="1219" w:dyaOrig="620">
          <v:shape id="_x0000_i1087" type="#_x0000_t75" style="width:118.2pt;height:35.45pt" o:ole="">
            <v:imagedata r:id="rId136" o:title=""/>
          </v:shape>
          <o:OLEObject Type="Embed" ProgID="Equation.DSMT4" ShapeID="_x0000_i1087" DrawAspect="Content" ObjectID="_1393203354" r:id="rId137"/>
        </w:object>
      </w:r>
      <w:r>
        <w:rPr>
          <w:rFonts w:hint="cs"/>
          <w:rtl/>
          <w:lang w:bidi="ar-EG"/>
        </w:rPr>
        <w:t>.</w:t>
      </w:r>
    </w:p>
    <w:p w:rsidR="00BA7B36" w:rsidRDefault="00BA7B36" w:rsidP="00BA7B36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لذلك فإن: </w:t>
      </w:r>
      <w:r w:rsidRPr="00DE5957">
        <w:rPr>
          <w:position w:val="-24"/>
        </w:rPr>
        <w:object w:dxaOrig="1160" w:dyaOrig="620">
          <v:shape id="_x0000_i1088" type="#_x0000_t75" style="width:112.85pt;height:35.45pt" o:ole="">
            <v:imagedata r:id="rId138" o:title=""/>
          </v:shape>
          <o:OLEObject Type="Embed" ProgID="Equation.DSMT4" ShapeID="_x0000_i1088" DrawAspect="Content" ObjectID="_1393203355" r:id="rId139"/>
        </w:object>
      </w:r>
      <w:r>
        <w:rPr>
          <w:rFonts w:hint="cs"/>
          <w:rtl/>
          <w:lang w:bidi="ar-EG"/>
        </w:rPr>
        <w:t xml:space="preserve"> . لذلك فإن: </w:t>
      </w:r>
      <w:r w:rsidRPr="00C02BA6">
        <w:rPr>
          <w:position w:val="-6"/>
        </w:rPr>
        <w:object w:dxaOrig="800" w:dyaOrig="279">
          <v:shape id="_x0000_i1089" type="#_x0000_t75" style="width:78.45pt;height:16.1pt" o:ole="">
            <v:imagedata r:id="rId140" o:title=""/>
          </v:shape>
          <o:OLEObject Type="Embed" ProgID="Equation.DSMT4" ShapeID="_x0000_i1089" DrawAspect="Content" ObjectID="_1393203356" r:id="rId141"/>
        </w:object>
      </w:r>
      <w:r>
        <w:rPr>
          <w:rFonts w:hint="cs"/>
          <w:rtl/>
          <w:lang w:bidi="ar-EG"/>
        </w:rPr>
        <w:t xml:space="preserve"> لذلك فإن: </w:t>
      </w:r>
      <w:r w:rsidRPr="00C02BA6">
        <w:rPr>
          <w:position w:val="-24"/>
        </w:rPr>
        <w:object w:dxaOrig="740" w:dyaOrig="620">
          <v:shape id="_x0000_i1090" type="#_x0000_t75" style="width:1in;height:35.45pt" o:ole="">
            <v:imagedata r:id="rId142" o:title=""/>
          </v:shape>
          <o:OLEObject Type="Embed" ProgID="Equation.DSMT4" ShapeID="_x0000_i1090" DrawAspect="Content" ObjectID="_1393203357" r:id="rId143"/>
        </w:object>
      </w:r>
      <w:r>
        <w:rPr>
          <w:rFonts w:hint="cs"/>
          <w:rtl/>
          <w:lang w:bidi="ar-EG"/>
        </w:rPr>
        <w:t>.</w:t>
      </w:r>
    </w:p>
    <w:p w:rsidR="00BA7B36" w:rsidRDefault="00BA7B36" w:rsidP="00BA7B36">
      <w:pPr>
        <w:rPr>
          <w:rtl/>
          <w:lang w:bidi="ar-EG"/>
        </w:rPr>
      </w:pPr>
    </w:p>
    <w:p w:rsidR="00BA7B36" w:rsidRDefault="00BA7B36" w:rsidP="00BA7B36">
      <w:pPr>
        <w:rPr>
          <w:rtl/>
          <w:lang w:bidi="ar-EG"/>
        </w:rPr>
      </w:pPr>
    </w:p>
    <w:p w:rsidR="001419BA" w:rsidRDefault="001419BA" w:rsidP="00BA7B36">
      <w:pPr>
        <w:rPr>
          <w:lang w:bidi="ar-EG"/>
        </w:rPr>
      </w:pPr>
    </w:p>
    <w:sectPr w:rsidR="001419BA" w:rsidSect="001419BA">
      <w:footerReference w:type="default" r:id="rId14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BD8" w:rsidRDefault="00F12BD8" w:rsidP="00BA7B36">
      <w:pPr>
        <w:spacing w:after="0" w:line="240" w:lineRule="auto"/>
      </w:pPr>
      <w:r>
        <w:separator/>
      </w:r>
    </w:p>
  </w:endnote>
  <w:endnote w:type="continuationSeparator" w:id="1">
    <w:p w:rsidR="00F12BD8" w:rsidRDefault="00F12BD8" w:rsidP="00BA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45164834"/>
      <w:docPartObj>
        <w:docPartGallery w:val="Page Numbers (Bottom of Page)"/>
        <w:docPartUnique/>
      </w:docPartObj>
    </w:sdtPr>
    <w:sdtContent>
      <w:p w:rsidR="00BA7B36" w:rsidRDefault="00BA7B36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</w:t>
          </w:r>
        </w:fldSimple>
      </w:p>
    </w:sdtContent>
  </w:sdt>
  <w:p w:rsidR="00BA7B36" w:rsidRDefault="00BA7B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BD8" w:rsidRDefault="00F12BD8" w:rsidP="00BA7B36">
      <w:pPr>
        <w:spacing w:after="0" w:line="240" w:lineRule="auto"/>
      </w:pPr>
      <w:r>
        <w:separator/>
      </w:r>
    </w:p>
  </w:footnote>
  <w:footnote w:type="continuationSeparator" w:id="1">
    <w:p w:rsidR="00F12BD8" w:rsidRDefault="00F12BD8" w:rsidP="00BA7B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7B36"/>
    <w:rsid w:val="001419BA"/>
    <w:rsid w:val="00AA023C"/>
    <w:rsid w:val="00B760CB"/>
    <w:rsid w:val="00BA7B36"/>
    <w:rsid w:val="00DE1DAC"/>
    <w:rsid w:val="00F12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B3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A7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7B36"/>
  </w:style>
  <w:style w:type="paragraph" w:styleId="Footer">
    <w:name w:val="footer"/>
    <w:basedOn w:val="Normal"/>
    <w:link w:val="FooterChar"/>
    <w:uiPriority w:val="99"/>
    <w:unhideWhenUsed/>
    <w:rsid w:val="00BA7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B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5.bin"/><Relationship Id="rId138" Type="http://schemas.openxmlformats.org/officeDocument/2006/relationships/image" Target="media/image66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image" Target="media/image59.wmf"/><Relationship Id="rId128" Type="http://schemas.openxmlformats.org/officeDocument/2006/relationships/oleObject" Target="embeddings/oleObject62.bin"/><Relationship Id="rId144" Type="http://schemas.openxmlformats.org/officeDocument/2006/relationships/footer" Target="footer1.xml"/><Relationship Id="rId5" Type="http://schemas.openxmlformats.org/officeDocument/2006/relationships/endnotes" Target="endnote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7.wmf"/><Relationship Id="rId134" Type="http://schemas.openxmlformats.org/officeDocument/2006/relationships/image" Target="media/image64.wmf"/><Relationship Id="rId139" Type="http://schemas.openxmlformats.org/officeDocument/2006/relationships/oleObject" Target="embeddings/oleObject68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16" Type="http://schemas.openxmlformats.org/officeDocument/2006/relationships/image" Target="media/image56.wmf"/><Relationship Id="rId124" Type="http://schemas.openxmlformats.org/officeDocument/2006/relationships/oleObject" Target="embeddings/oleObject60.bin"/><Relationship Id="rId129" Type="http://schemas.openxmlformats.org/officeDocument/2006/relationships/image" Target="media/image62.wmf"/><Relationship Id="rId137" Type="http://schemas.openxmlformats.org/officeDocument/2006/relationships/oleObject" Target="embeddings/oleObject67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11" Type="http://schemas.openxmlformats.org/officeDocument/2006/relationships/oleObject" Target="embeddings/oleObject53.bin"/><Relationship Id="rId132" Type="http://schemas.openxmlformats.org/officeDocument/2006/relationships/oleObject" Target="embeddings/oleObject64.bin"/><Relationship Id="rId140" Type="http://schemas.openxmlformats.org/officeDocument/2006/relationships/image" Target="media/image67.wmf"/><Relationship Id="rId14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127" Type="http://schemas.openxmlformats.org/officeDocument/2006/relationships/image" Target="media/image61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9.bin"/><Relationship Id="rId130" Type="http://schemas.openxmlformats.org/officeDocument/2006/relationships/oleObject" Target="embeddings/oleObject63.bin"/><Relationship Id="rId135" Type="http://schemas.openxmlformats.org/officeDocument/2006/relationships/oleObject" Target="embeddings/oleObject66.bin"/><Relationship Id="rId143" Type="http://schemas.openxmlformats.org/officeDocument/2006/relationships/oleObject" Target="embeddings/oleObject70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image" Target="media/image60.wmf"/><Relationship Id="rId141" Type="http://schemas.openxmlformats.org/officeDocument/2006/relationships/oleObject" Target="embeddings/oleObject69.bin"/><Relationship Id="rId146" Type="http://schemas.openxmlformats.org/officeDocument/2006/relationships/theme" Target="theme/theme1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image" Target="media/image63.wmf"/><Relationship Id="rId136" Type="http://schemas.openxmlformats.org/officeDocument/2006/relationships/image" Target="media/image65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1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586</Words>
  <Characters>3342</Characters>
  <Application>Microsoft Office Word</Application>
  <DocSecurity>0</DocSecurity>
  <Lines>27</Lines>
  <Paragraphs>7</Paragraphs>
  <ScaleCrop>false</ScaleCrop>
  <Company>Grizli777</Company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ali</cp:lastModifiedBy>
  <cp:revision>1</cp:revision>
  <dcterms:created xsi:type="dcterms:W3CDTF">2012-03-14T10:43:00Z</dcterms:created>
  <dcterms:modified xsi:type="dcterms:W3CDTF">2012-03-14T10:46:00Z</dcterms:modified>
</cp:coreProperties>
</file>